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4CB" w:rsidRPr="009174CB" w:rsidRDefault="009174CB" w:rsidP="009174CB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Theme="minorHAnsi" w:hAnsi="Times New Roman"/>
          <w:b/>
          <w:sz w:val="28"/>
          <w:szCs w:val="28"/>
        </w:rPr>
      </w:pPr>
      <w:r w:rsidRPr="009174CB">
        <w:rPr>
          <w:rFonts w:ascii="Times New Roman" w:eastAsiaTheme="minorHAnsi" w:hAnsi="Times New Roman"/>
          <w:b/>
          <w:sz w:val="28"/>
          <w:szCs w:val="28"/>
        </w:rPr>
        <w:t>ОСНОВАНИЯ, УСЛОВИЯ И ПОРЯДОК ОБЖАЛОВАНИЯ РЕШЕНИЙ И ДЕЙСТВИЙ ГОСУДАРСТВЕННЫХ ОРГАНОВ, ОРГАНОВ УПРАВЛЕНИЯ ГОСУДАРСТВЕННЫХ ВНЕБЮДЖЕТНЫХ ФОНДОВ, ОРГАНОВ МЕСТНОГО САМОУПРАВЛЕНИЯ, ПОДВЕДОМСТВЕННЫХ ИМ УЧРЕЖДЕНИЙ И ИХ ДОЛЖНОСТНЫХ ЛИЦ</w:t>
      </w:r>
    </w:p>
    <w:p w:rsidR="009174CB" w:rsidRPr="00D21730" w:rsidRDefault="009174CB" w:rsidP="009174CB">
      <w:pPr>
        <w:pStyle w:val="a4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</w:p>
    <w:p w:rsidR="00D21730" w:rsidRPr="00D21730" w:rsidRDefault="00D21730" w:rsidP="009174CB">
      <w:pPr>
        <w:pStyle w:val="a4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</w:p>
    <w:p w:rsidR="009174CB" w:rsidRPr="002D1430" w:rsidRDefault="009174CB" w:rsidP="002D1430">
      <w:pPr>
        <w:pStyle w:val="a4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2D1430">
        <w:rPr>
          <w:color w:val="000000" w:themeColor="text1"/>
          <w:sz w:val="28"/>
          <w:szCs w:val="28"/>
        </w:rPr>
        <w:t>В соответствии с частью 2 статьи 46 Конституции Российской Федерации решения и действия (или бездействие) органов государственной власти, органов местного самоуправления, общественных объединений и должностных лиц могут быть обжалованы в суд.</w:t>
      </w:r>
    </w:p>
    <w:p w:rsidR="002D1430" w:rsidRPr="00FF4D84" w:rsidRDefault="009174CB" w:rsidP="00FF4D8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proofErr w:type="gramStart"/>
      <w:r w:rsidRPr="00FF4D84">
        <w:rPr>
          <w:rFonts w:ascii="Times New Roman" w:hAnsi="Times New Roman"/>
          <w:color w:val="000000" w:themeColor="text1"/>
          <w:sz w:val="28"/>
          <w:szCs w:val="28"/>
        </w:rPr>
        <w:t xml:space="preserve">По общему правилу, установленному </w:t>
      </w:r>
      <w:hyperlink r:id="rId6" w:history="1">
        <w:r w:rsidR="002D1430" w:rsidRPr="00FF4D84">
          <w:rPr>
            <w:rStyle w:val="a3"/>
            <w:rFonts w:ascii="Times New Roman" w:hAnsi="Times New Roman"/>
            <w:color w:val="000000" w:themeColor="text1"/>
            <w:sz w:val="28"/>
            <w:szCs w:val="28"/>
            <w:u w:val="none"/>
          </w:rPr>
          <w:t>частью 1 статьи</w:t>
        </w:r>
        <w:r w:rsidRPr="00FF4D84">
          <w:rPr>
            <w:rStyle w:val="a3"/>
            <w:rFonts w:ascii="Times New Roman" w:hAnsi="Times New Roman"/>
            <w:color w:val="000000" w:themeColor="text1"/>
            <w:sz w:val="28"/>
            <w:szCs w:val="28"/>
            <w:u w:val="none"/>
          </w:rPr>
          <w:t xml:space="preserve"> 218</w:t>
        </w:r>
      </w:hyperlink>
      <w:r w:rsidRPr="00FF4D84">
        <w:rPr>
          <w:rFonts w:ascii="Times New Roman" w:hAnsi="Times New Roman"/>
          <w:color w:val="000000" w:themeColor="text1"/>
          <w:sz w:val="28"/>
          <w:szCs w:val="28"/>
        </w:rPr>
        <w:t xml:space="preserve"> К</w:t>
      </w:r>
      <w:r w:rsidR="002D1430" w:rsidRPr="00FF4D84">
        <w:rPr>
          <w:rFonts w:ascii="Times New Roman" w:hAnsi="Times New Roman"/>
          <w:color w:val="000000" w:themeColor="text1"/>
          <w:sz w:val="28"/>
          <w:szCs w:val="28"/>
        </w:rPr>
        <w:t>одека административного судопроизводства Российской Федерации, г</w:t>
      </w:r>
      <w:r w:rsidR="002D1430" w:rsidRPr="00FF4D84">
        <w:rPr>
          <w:rFonts w:ascii="Times New Roman" w:eastAsiaTheme="minorHAnsi" w:hAnsi="Times New Roman"/>
          <w:sz w:val="28"/>
          <w:szCs w:val="28"/>
        </w:rPr>
        <w:t>ражданин, организация, иные лица могут обратиться непосредственно в суд или оспорить решения, действия (бездействие) органа, организации, лица, наделенных государственными или иными публичными полномочиями, в вышестоящие в порядке подчиненности орган, организацию, у вышестоящего в порядке подчиненности лица либо использовать иные внесудебные процедуры урегулирования споров.</w:t>
      </w:r>
      <w:proofErr w:type="gramEnd"/>
    </w:p>
    <w:p w:rsidR="009174CB" w:rsidRPr="00FF4D84" w:rsidRDefault="009174CB" w:rsidP="00FF4D84">
      <w:pPr>
        <w:pStyle w:val="a4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F4D84">
        <w:rPr>
          <w:color w:val="000000" w:themeColor="text1"/>
          <w:sz w:val="28"/>
          <w:szCs w:val="28"/>
        </w:rPr>
        <w:t>Таким образом, законодателем определено два возможных способа обжалования указанных решений, действий (бездействия):</w:t>
      </w:r>
    </w:p>
    <w:p w:rsidR="009174CB" w:rsidRPr="00FF4D84" w:rsidRDefault="009174CB" w:rsidP="00FF4D84">
      <w:pPr>
        <w:pStyle w:val="a4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F4D84">
        <w:rPr>
          <w:color w:val="000000" w:themeColor="text1"/>
          <w:sz w:val="28"/>
          <w:szCs w:val="28"/>
        </w:rPr>
        <w:t>1) путем подачи жалобы в вышестоящий орган или должностному лицу;</w:t>
      </w:r>
    </w:p>
    <w:p w:rsidR="009174CB" w:rsidRPr="00FF4D84" w:rsidRDefault="009174CB" w:rsidP="00FF4D84">
      <w:pPr>
        <w:pStyle w:val="a4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F4D84">
        <w:rPr>
          <w:color w:val="000000" w:themeColor="text1"/>
          <w:sz w:val="28"/>
          <w:szCs w:val="28"/>
        </w:rPr>
        <w:t>2) путем обращения непосредственно в суд.</w:t>
      </w:r>
    </w:p>
    <w:p w:rsidR="00FF4D84" w:rsidRPr="00FF4D84" w:rsidRDefault="00FF4D84" w:rsidP="00FF4D8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proofErr w:type="gramStart"/>
      <w:r w:rsidRPr="00FF4D84">
        <w:rPr>
          <w:rFonts w:ascii="Times New Roman" w:hAnsi="Times New Roman"/>
          <w:color w:val="000000" w:themeColor="text1"/>
          <w:sz w:val="28"/>
          <w:szCs w:val="28"/>
        </w:rPr>
        <w:t>Также в соответствии с частью 1 статьи 198 Арбитражного процессуального кодекса Российской Федерации, г</w:t>
      </w:r>
      <w:r w:rsidRPr="00FF4D84">
        <w:rPr>
          <w:rFonts w:ascii="Times New Roman" w:eastAsiaTheme="minorHAnsi" w:hAnsi="Times New Roman"/>
          <w:sz w:val="28"/>
          <w:szCs w:val="28"/>
        </w:rPr>
        <w:t>раждане, организации и иные лица вправе обратиться в арбитражный суд с заявлением о признании недействительными ненормативных правовых актов, незаконными решений и действий (бездействия) органов, осуществляющих публичные полномочия, должностных лиц, если полагают, что оспариваемый ненормативный правовой акт, решение и действие (бездействие) не соответствуют закону или иному нормативному правовому</w:t>
      </w:r>
      <w:proofErr w:type="gramEnd"/>
      <w:r w:rsidRPr="00FF4D84">
        <w:rPr>
          <w:rFonts w:ascii="Times New Roman" w:eastAsiaTheme="minorHAnsi" w:hAnsi="Times New Roman"/>
          <w:sz w:val="28"/>
          <w:szCs w:val="28"/>
        </w:rPr>
        <w:t xml:space="preserve"> акту и нарушают их права и законные интересы в сфере предпринимательской и иной экономической деятельности, незаконно возлагают на них какие-либо обязанности, создают иные препятствия для осуществления предпринимательской и иной экономической деятельности.</w:t>
      </w:r>
    </w:p>
    <w:p w:rsidR="00FF4D84" w:rsidRDefault="009174CB" w:rsidP="00FF4D8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hyperlink r:id="rId7" w:history="1">
        <w:proofErr w:type="gramStart"/>
        <w:r w:rsidRPr="00FF4D84">
          <w:rPr>
            <w:rStyle w:val="a3"/>
            <w:rFonts w:ascii="Times New Roman" w:hAnsi="Times New Roman"/>
            <w:color w:val="000000" w:themeColor="text1"/>
            <w:sz w:val="28"/>
            <w:szCs w:val="28"/>
            <w:u w:val="none"/>
          </w:rPr>
          <w:t>Постановлением</w:t>
        </w:r>
      </w:hyperlink>
      <w:r w:rsidRPr="00FF4D84">
        <w:rPr>
          <w:rFonts w:ascii="Times New Roman" w:hAnsi="Times New Roman"/>
          <w:color w:val="000000" w:themeColor="text1"/>
          <w:sz w:val="28"/>
          <w:szCs w:val="28"/>
        </w:rPr>
        <w:t xml:space="preserve"> Правительства РФ от 16.08.2012 N 840 утвержден</w:t>
      </w:r>
      <w:r w:rsidR="002D1430" w:rsidRPr="00FF4D84">
        <w:rPr>
          <w:rFonts w:ascii="Times New Roman" w:hAnsi="Times New Roman"/>
          <w:color w:val="000000" w:themeColor="text1"/>
          <w:sz w:val="28"/>
          <w:szCs w:val="28"/>
        </w:rPr>
        <w:t>ы</w:t>
      </w:r>
      <w:r w:rsidR="00FF4D84" w:rsidRPr="00FF4D8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FF4D84" w:rsidRPr="00FF4D84">
        <w:rPr>
          <w:rFonts w:ascii="Times New Roman" w:eastAsiaTheme="minorHAnsi" w:hAnsi="Times New Roman"/>
          <w:sz w:val="28"/>
          <w:szCs w:val="28"/>
        </w:rPr>
        <w:t xml:space="preserve"> Порядок подачи и рассмотрения жалоб на решения и действия (бездействие) федеральных органов исполнительной власти и их должностных лиц, федеральных государственных служащих, должностных лиц государственных внебюджетных фондов Российской Федерации, а также государственных корпораций, которые в соответствии с федеральным законом наделены полномочиями по предоставлению государственных услуг в установленной сфере деятельности, и их должностных лиц</w:t>
      </w:r>
      <w:proofErr w:type="gramEnd"/>
      <w:r w:rsidR="00F52E13">
        <w:rPr>
          <w:rFonts w:ascii="Times New Roman" w:eastAsiaTheme="minorHAnsi" w:hAnsi="Times New Roman"/>
          <w:sz w:val="28"/>
          <w:szCs w:val="28"/>
        </w:rPr>
        <w:t xml:space="preserve">, </w:t>
      </w:r>
      <w:proofErr w:type="gramStart"/>
      <w:r w:rsidR="00F52E13">
        <w:rPr>
          <w:rFonts w:ascii="Times New Roman" w:eastAsiaTheme="minorHAnsi" w:hAnsi="Times New Roman"/>
          <w:sz w:val="28"/>
          <w:szCs w:val="28"/>
        </w:rPr>
        <w:t xml:space="preserve">и </w:t>
      </w:r>
      <w:r w:rsidR="00FF4D84" w:rsidRPr="00FF4D84">
        <w:rPr>
          <w:rFonts w:ascii="Times New Roman" w:eastAsiaTheme="minorHAnsi" w:hAnsi="Times New Roman"/>
          <w:sz w:val="28"/>
          <w:szCs w:val="28"/>
        </w:rPr>
        <w:t xml:space="preserve">Правила </w:t>
      </w:r>
      <w:r w:rsidR="00FF4D84" w:rsidRPr="00FF4D84">
        <w:rPr>
          <w:rFonts w:ascii="Times New Roman" w:eastAsiaTheme="minorHAnsi" w:hAnsi="Times New Roman"/>
          <w:sz w:val="28"/>
          <w:szCs w:val="28"/>
        </w:rPr>
        <w:lastRenderedPageBreak/>
        <w:t>подачи и рассмотрения жалоб на решения и действия (бездействие) федеральных органов исполнительной власти и их должностных лиц, федеральных государственных служащих, должностных лиц государственных внебюджетных фондов Российской Федерации, а также государственных корпораций, которые в соответствии с федеральным законом наделены полномочиями по предоставлению государственных услуг в установленной сфере деятельности, и их должностных лиц.</w:t>
      </w:r>
      <w:proofErr w:type="gramEnd"/>
    </w:p>
    <w:p w:rsidR="00361085" w:rsidRPr="00FF4D84" w:rsidRDefault="00361085" w:rsidP="00FF4D8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Порядок обжалования действий (бездействий) должностных лиц органов местного самоуправления установлен в административных регламентах оказания соответствующих услуг.</w:t>
      </w:r>
      <w:bookmarkStart w:id="0" w:name="_GoBack"/>
      <w:bookmarkEnd w:id="0"/>
    </w:p>
    <w:p w:rsidR="002D1430" w:rsidRPr="00FF4D84" w:rsidRDefault="002D1430" w:rsidP="00FF4D84">
      <w:pPr>
        <w:pStyle w:val="a4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</w:p>
    <w:p w:rsidR="002D1430" w:rsidRDefault="002D1430" w:rsidP="009174CB">
      <w:pPr>
        <w:pStyle w:val="a4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</w:p>
    <w:sectPr w:rsidR="002D14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7E3E27"/>
    <w:multiLevelType w:val="multilevel"/>
    <w:tmpl w:val="5D028F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3842"/>
    <w:rsid w:val="00016F05"/>
    <w:rsid w:val="00254FB4"/>
    <w:rsid w:val="002B66DC"/>
    <w:rsid w:val="002D1430"/>
    <w:rsid w:val="00361085"/>
    <w:rsid w:val="007525A8"/>
    <w:rsid w:val="00875C77"/>
    <w:rsid w:val="008E087B"/>
    <w:rsid w:val="009174CB"/>
    <w:rsid w:val="00AA38EA"/>
    <w:rsid w:val="00BF6FE2"/>
    <w:rsid w:val="00D21730"/>
    <w:rsid w:val="00D53842"/>
    <w:rsid w:val="00D551EF"/>
    <w:rsid w:val="00EB28BB"/>
    <w:rsid w:val="00EC7834"/>
    <w:rsid w:val="00F52E13"/>
    <w:rsid w:val="00FF4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74C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174CB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9174C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74C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174CB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9174C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653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56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86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279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077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B00D1D2576FE4C106EDB31A222D750166BFCF330948B45E8982AE527A98C7AC7D9325787F9F10DC7v1oF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FD54941212258869AD39A67CABED4605A66E758DABC6F060631F6432B2082AD9E886E857F5DDAC45L2h3O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499</Words>
  <Characters>2846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HKC</dc:creator>
  <cp:keywords/>
  <dc:description/>
  <cp:lastModifiedBy>HKC</cp:lastModifiedBy>
  <cp:revision>5</cp:revision>
  <dcterms:created xsi:type="dcterms:W3CDTF">2017-11-28T11:39:00Z</dcterms:created>
  <dcterms:modified xsi:type="dcterms:W3CDTF">2017-11-28T12:10:00Z</dcterms:modified>
</cp:coreProperties>
</file>